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4</w:t>
      </w:r>
      <w:r>
        <w:rPr>
          <w:rFonts w:hint="eastAsia" w:ascii="黑体" w:hAnsi="黑体" w:eastAsia="黑体"/>
          <w:szCs w:val="32"/>
        </w:rPr>
        <w:t>：会议报名回执表</w:t>
      </w:r>
    </w:p>
    <w:p>
      <w:pPr>
        <w:adjustRightInd w:val="0"/>
        <w:snapToGrid w:val="0"/>
        <w:spacing w:line="500" w:lineRule="exact"/>
        <w:ind w:firstLine="276" w:firstLineChars="100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124"/>
        <w:gridCol w:w="88"/>
        <w:gridCol w:w="947"/>
        <w:gridCol w:w="53"/>
        <w:gridCol w:w="1066"/>
        <w:gridCol w:w="67"/>
        <w:gridCol w:w="567"/>
        <w:gridCol w:w="1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24" w:type="dxa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职称/职务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24" w:type="dxa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9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432" w:type="dxa"/>
            <w:gridSpan w:val="9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单位网址</w:t>
            </w:r>
          </w:p>
        </w:tc>
        <w:tc>
          <w:tcPr>
            <w:tcW w:w="6432" w:type="dxa"/>
            <w:gridSpan w:val="9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是否报告</w:t>
            </w:r>
          </w:p>
        </w:tc>
        <w:tc>
          <w:tcPr>
            <w:tcW w:w="2124" w:type="dxa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口头报告□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海报报告□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口头报告题目</w:t>
            </w:r>
          </w:p>
        </w:tc>
        <w:tc>
          <w:tcPr>
            <w:tcW w:w="4912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（数目）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12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12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（可根据实际情况增减该行）</w:t>
            </w: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海报报告题目</w:t>
            </w:r>
          </w:p>
        </w:tc>
        <w:tc>
          <w:tcPr>
            <w:tcW w:w="4912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（数目）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12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12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（可根据实际情况增减该行）</w:t>
            </w: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是否有论文投稿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</w:t>
            </w:r>
          </w:p>
        </w:tc>
        <w:tc>
          <w:tcPr>
            <w:tcW w:w="3273" w:type="dxa"/>
            <w:gridSpan w:val="6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投稿论文题目</w:t>
            </w:r>
          </w:p>
        </w:tc>
        <w:tc>
          <w:tcPr>
            <w:tcW w:w="4928" w:type="dxa"/>
            <w:gridSpan w:val="8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（数目）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28" w:type="dxa"/>
            <w:gridSpan w:val="8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28" w:type="dxa"/>
            <w:gridSpan w:val="8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（可根据实际情况增减该行）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84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是否中午用餐</w:t>
            </w:r>
          </w:p>
        </w:tc>
        <w:tc>
          <w:tcPr>
            <w:tcW w:w="3212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□                   </w:t>
            </w:r>
          </w:p>
        </w:tc>
        <w:tc>
          <w:tcPr>
            <w:tcW w:w="3220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16" w:type="dxa"/>
            <w:gridSpan w:val="10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选填项（赞助商填写）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赞助等级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ind w:firstLine="276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企业宣介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 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否 □</w:t>
            </w:r>
          </w:p>
        </w:tc>
      </w:tr>
    </w:tbl>
    <w:p>
      <w:pPr>
        <w:ind w:firstLine="632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注：</w:t>
      </w:r>
    </w:p>
    <w:p>
      <w:pPr>
        <w:numPr>
          <w:ilvl w:val="0"/>
          <w:numId w:val="1"/>
        </w:numPr>
        <w:ind w:firstLine="632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请在您的选项的□上打“</w:t>
      </w:r>
      <w:r>
        <w:rPr>
          <w:rFonts w:hint="eastAsia" w:ascii="仿宋_GB2312" w:eastAsia="仿宋_GB2312"/>
          <w:szCs w:val="32"/>
        </w:rPr>
        <w:fldChar w:fldCharType="begin"/>
      </w:r>
      <w:r>
        <w:rPr>
          <w:rFonts w:hint="eastAsia" w:ascii="仿宋_GB2312" w:eastAsia="仿宋_GB2312"/>
          <w:szCs w:val="32"/>
        </w:rPr>
        <w:instrText xml:space="preserve"> eq \o\ac(□,√)</w:instrText>
      </w:r>
      <w:r>
        <w:rPr>
          <w:rFonts w:hint="eastAsia" w:ascii="仿宋_GB2312" w:eastAsia="仿宋_GB2312"/>
          <w:szCs w:val="32"/>
        </w:rPr>
        <w:fldChar w:fldCharType="end"/>
      </w:r>
      <w:r>
        <w:rPr>
          <w:rFonts w:hint="eastAsia" w:ascii="仿宋_GB2312" w:eastAsia="仿宋_GB2312"/>
          <w:szCs w:val="32"/>
        </w:rPr>
        <w:t>”；</w:t>
      </w:r>
    </w:p>
    <w:p>
      <w:pPr>
        <w:numPr>
          <w:ilvl w:val="0"/>
          <w:numId w:val="1"/>
        </w:numPr>
        <w:ind w:firstLine="632" w:firstLineChars="200"/>
        <w:rPr>
          <w:rFonts w:eastAsia="仿宋_GB2312"/>
        </w:rPr>
      </w:pPr>
      <w:r>
        <w:rPr>
          <w:rFonts w:hint="eastAsia" w:ascii="仿宋_GB2312" w:eastAsia="仿宋_GB2312"/>
          <w:szCs w:val="32"/>
        </w:rPr>
        <w:t>所有参会人员请务必于</w:t>
      </w:r>
      <w:r>
        <w:rPr>
          <w:rFonts w:hint="eastAsia" w:ascii="仿宋_GB2312" w:eastAsia="仿宋_GB2312"/>
          <w:b/>
          <w:bCs/>
          <w:szCs w:val="32"/>
        </w:rPr>
        <w:t>20</w:t>
      </w:r>
      <w:r>
        <w:rPr>
          <w:rFonts w:ascii="仿宋_GB2312" w:eastAsia="仿宋_GB2312"/>
          <w:b/>
          <w:bCs/>
          <w:szCs w:val="32"/>
        </w:rPr>
        <w:t>23</w:t>
      </w:r>
      <w:r>
        <w:rPr>
          <w:rFonts w:hint="eastAsia" w:ascii="仿宋_GB2312" w:eastAsia="仿宋_GB2312"/>
          <w:b/>
          <w:bCs/>
          <w:szCs w:val="32"/>
        </w:rPr>
        <w:t>年09月</w:t>
      </w:r>
      <w:r>
        <w:rPr>
          <w:rFonts w:ascii="仿宋_GB2312" w:eastAsia="仿宋_GB2312"/>
          <w:b/>
          <w:bCs/>
          <w:szCs w:val="32"/>
        </w:rPr>
        <w:t>15</w:t>
      </w:r>
      <w:r>
        <w:rPr>
          <w:rFonts w:hint="eastAsia" w:ascii="仿宋_GB2312" w:eastAsia="仿宋_GB2312"/>
          <w:b/>
          <w:bCs/>
          <w:szCs w:val="32"/>
        </w:rPr>
        <w:t>日</w:t>
      </w:r>
      <w:r>
        <w:rPr>
          <w:rFonts w:hint="eastAsia" w:ascii="仿宋_GB2312" w:eastAsia="仿宋_GB2312"/>
          <w:szCs w:val="32"/>
        </w:rPr>
        <w:t xml:space="preserve">前将填写好的回执发至学会邮箱（E-mail: </w:t>
      </w:r>
      <w:r>
        <w:rPr>
          <w:rFonts w:hint="eastAsia" w:ascii="Times New Roman" w:hAnsi="Times New Roman" w:eastAsia="仿宋_GB2312" w:cs="Times New Roman"/>
          <w:b w:val="0"/>
          <w:bCs w:val="0"/>
          <w:color w:val="657D9D" w:themeColor="text2" w:themeTint="BF"/>
          <w:szCs w:val="32"/>
          <w:u w:val="single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657D9D" w:themeColor="text2" w:themeTint="BF"/>
          <w:szCs w:val="32"/>
          <w:u w:val="single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instrText xml:space="preserve"> HYPERLINK "mailto:qixycn@foxmail.com,"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657D9D" w:themeColor="text2" w:themeTint="BF"/>
          <w:szCs w:val="32"/>
          <w:u w:val="single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657D9D" w:themeColor="text2" w:themeTint="BF"/>
          <w:szCs w:val="32"/>
          <w:u w:val="single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xasli@foxmail.com</w:t>
      </w:r>
      <w:r>
        <w:rPr>
          <w:rFonts w:hint="eastAsia" w:ascii="Times New Roman" w:hAnsi="Times New Roman" w:eastAsia="仿宋_GB2312" w:cs="Times New Roman"/>
          <w:b w:val="0"/>
          <w:bCs w:val="0"/>
          <w:color w:val="657D9D" w:themeColor="text2" w:themeTint="BF"/>
          <w:szCs w:val="32"/>
          <w:u w:val="single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fldChar w:fldCharType="end"/>
      </w:r>
      <w:r>
        <w:rPr>
          <w:rFonts w:hint="eastAsia" w:ascii="仿宋_GB2312" w:eastAsia="仿宋_GB2312"/>
          <w:szCs w:val="32"/>
        </w:rPr>
        <w:t>）。</w:t>
      </w:r>
    </w:p>
    <w:p>
      <w:bookmarkStart w:id="0" w:name="_GoBack"/>
      <w:bookmarkEnd w:id="0"/>
    </w:p>
    <w:sectPr>
      <w:pgSz w:w="11906" w:h="16838"/>
      <w:pgMar w:top="1668" w:right="1474" w:bottom="1330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BF08EF"/>
    <w:multiLevelType w:val="singleLevel"/>
    <w:tmpl w:val="ECBF08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MzFiZmE1MmM0NmEwNDEwNjIzMzA3ZTY3NGYwYmQifQ=="/>
  </w:docVars>
  <w:rsids>
    <w:rsidRoot w:val="0EA6247F"/>
    <w:rsid w:val="0EA6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2023-09-05T09:43:00Z</dcterms:created>
  <dc:creator>朦肽</dc:creator>
  <cp:lastModifiedBy>朦肽</cp:lastModifiedBy>
  <dcterms:modified xsi:type="dcterms:W3CDTF">2023-09-05T09:43:46Z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9DAD1A02854C4749845A130A5EFC1B6F_11</vt:lpwstr>
  </property>
</Properties>
</file>